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F5C" w:rsidRPr="008B3F5C" w:rsidRDefault="008B3F5C" w:rsidP="008B3F5C">
      <w:pPr>
        <w:pStyle w:val="NormalWeb"/>
        <w:tabs>
          <w:tab w:val="left" w:pos="7200"/>
        </w:tabs>
        <w:rPr>
          <w:b/>
          <w:lang w:val="en-US"/>
        </w:rPr>
      </w:pPr>
      <w:r>
        <w:rPr>
          <w:b/>
          <w:lang w:val="en-US"/>
        </w:rPr>
        <w:tab/>
      </w:r>
      <w:r>
        <w:rPr>
          <w:b/>
        </w:rPr>
        <w:t>Приложение Ж</w:t>
      </w:r>
    </w:p>
    <w:p w:rsidR="008B3F5C" w:rsidRDefault="008B3F5C" w:rsidP="008B3F5C">
      <w:pPr>
        <w:jc w:val="center"/>
        <w:rPr>
          <w:rFonts w:ascii="Times New Roman" w:hAnsi="Times New Roman"/>
          <w:b/>
          <w:sz w:val="24"/>
          <w:szCs w:val="24"/>
        </w:rPr>
      </w:pPr>
    </w:p>
    <w:p w:rsidR="008B3F5C" w:rsidRPr="008B3F5C" w:rsidRDefault="008B3F5C" w:rsidP="008B3F5C">
      <w:pPr>
        <w:jc w:val="center"/>
        <w:rPr>
          <w:rFonts w:ascii="Times New Roman" w:hAnsi="Times New Roman"/>
          <w:b/>
          <w:sz w:val="24"/>
          <w:szCs w:val="24"/>
        </w:rPr>
      </w:pPr>
      <w:r>
        <w:rPr>
          <w:rFonts w:ascii="Times New Roman" w:hAnsi="Times New Roman"/>
          <w:b/>
          <w:sz w:val="24"/>
          <w:szCs w:val="24"/>
        </w:rPr>
        <w:t>Д Е К Л А Р А Ц И Я</w:t>
      </w:r>
      <w:r>
        <w:rPr>
          <w:b/>
          <w:lang w:val="en-US"/>
        </w:rPr>
        <w:tab/>
      </w:r>
    </w:p>
    <w:p w:rsidR="008B3F5C" w:rsidRPr="008B3F5C" w:rsidRDefault="008B3F5C" w:rsidP="008B3F5C">
      <w:pPr>
        <w:pStyle w:val="NormalWeb"/>
        <w:spacing w:after="240" w:afterAutospacing="0"/>
        <w:jc w:val="both"/>
        <w:rPr>
          <w:lang w:val="ru-RU"/>
        </w:rPr>
      </w:pPr>
      <w:r>
        <w:rPr>
          <w:rStyle w:val="spelle"/>
          <w:lang w:val="ru-RU"/>
        </w:rPr>
        <w:t>Долуподписаният/</w:t>
      </w:r>
      <w:r w:rsidRPr="00A01F22">
        <w:rPr>
          <w:rStyle w:val="spelle"/>
          <w:lang w:val="ru-RU"/>
        </w:rPr>
        <w:t>та</w:t>
      </w:r>
      <w:r w:rsidRPr="00A01F22">
        <w:rPr>
          <w:lang w:val="ru-RU"/>
        </w:rPr>
        <w:t xml:space="preserve">: </w:t>
      </w:r>
      <w:r>
        <w:rPr>
          <w:lang w:val="ru-RU"/>
        </w:rPr>
        <w:t>...............</w:t>
      </w:r>
      <w:r w:rsidRPr="00A01F22">
        <w:rPr>
          <w:lang w:val="ru-RU"/>
        </w:rPr>
        <w:t>..........................................................</w:t>
      </w:r>
      <w:r>
        <w:rPr>
          <w:lang w:val="ru-RU"/>
        </w:rPr>
        <w:t>......................................</w:t>
      </w:r>
      <w:r w:rsidRPr="00A01F22">
        <w:rPr>
          <w:lang w:val="ru-RU"/>
        </w:rPr>
        <w:t>,</w:t>
      </w:r>
      <w:r>
        <w:t xml:space="preserve">  </w:t>
      </w:r>
    </w:p>
    <w:p w:rsidR="008B3F5C" w:rsidRDefault="008B3F5C" w:rsidP="008B3F5C">
      <w:pPr>
        <w:pStyle w:val="NormalWeb"/>
        <w:jc w:val="both"/>
        <w:rPr>
          <w:lang w:val="ru-RU"/>
        </w:rPr>
      </w:pPr>
      <w:r w:rsidRPr="00A01F22">
        <w:rPr>
          <w:rStyle w:val="grame"/>
          <w:lang w:val="ru-RU"/>
        </w:rPr>
        <w:t>в</w:t>
      </w:r>
      <w:r w:rsidRPr="00A01F22">
        <w:rPr>
          <w:lang w:val="ru-RU"/>
        </w:rPr>
        <w:t xml:space="preserve"> </w:t>
      </w:r>
      <w:r w:rsidRPr="00A01F22">
        <w:rPr>
          <w:rStyle w:val="spelle"/>
          <w:lang w:val="ru-RU"/>
        </w:rPr>
        <w:t>качеството</w:t>
      </w:r>
      <w:r w:rsidRPr="00A01F22">
        <w:rPr>
          <w:lang w:val="ru-RU"/>
        </w:rPr>
        <w:t xml:space="preserve"> </w:t>
      </w:r>
      <w:r w:rsidRPr="00A01F22">
        <w:rPr>
          <w:rStyle w:val="spelle"/>
          <w:lang w:val="ru-RU"/>
        </w:rPr>
        <w:t>ми</w:t>
      </w:r>
      <w:r w:rsidRPr="00A01F22">
        <w:rPr>
          <w:lang w:val="ru-RU"/>
        </w:rPr>
        <w:t xml:space="preserve"> </w:t>
      </w:r>
      <w:r w:rsidRPr="00A01F22">
        <w:rPr>
          <w:rStyle w:val="spelle"/>
          <w:lang w:val="ru-RU"/>
        </w:rPr>
        <w:t>на</w:t>
      </w:r>
      <w:r>
        <w:rPr>
          <w:lang w:val="ru-RU"/>
        </w:rPr>
        <w:t xml:space="preserve"> ....................................................................................................................</w:t>
      </w:r>
      <w:r w:rsidRPr="00A01F22">
        <w:rPr>
          <w:lang w:val="ru-RU"/>
        </w:rPr>
        <w:t xml:space="preserve"> </w:t>
      </w:r>
    </w:p>
    <w:p w:rsidR="008B3F5C" w:rsidRDefault="008B3F5C" w:rsidP="008B3F5C">
      <w:pPr>
        <w:pStyle w:val="NormalWeb"/>
        <w:jc w:val="both"/>
      </w:pPr>
      <w:r>
        <w:rPr>
          <w:lang w:val="ru-RU"/>
        </w:rPr>
        <w:t>в /организация/</w:t>
      </w:r>
      <w:r w:rsidRPr="00A01F22">
        <w:rPr>
          <w:lang w:val="ru-RU"/>
        </w:rPr>
        <w:t>..........................................</w:t>
      </w:r>
      <w:r>
        <w:rPr>
          <w:lang w:val="ru-RU"/>
        </w:rPr>
        <w:t>.................................................................................</w:t>
      </w:r>
      <w:r w:rsidRPr="00A01F22">
        <w:rPr>
          <w:lang w:val="ru-RU"/>
        </w:rPr>
        <w:t>,</w:t>
      </w:r>
      <w:r>
        <w:t xml:space="preserve"> </w:t>
      </w:r>
    </w:p>
    <w:p w:rsidR="008B3F5C" w:rsidRPr="002E6B2B" w:rsidRDefault="008B3F5C" w:rsidP="008B3F5C">
      <w:pPr>
        <w:pStyle w:val="NormalWeb"/>
        <w:jc w:val="both"/>
      </w:pPr>
      <w:r>
        <w:rPr>
          <w:lang w:val="ru-RU"/>
        </w:rPr>
        <w:t>с адрес………………………</w:t>
      </w:r>
      <w:r w:rsidR="00C945EF">
        <w:rPr>
          <w:lang w:val="ru-RU"/>
        </w:rPr>
        <w:t>…………………...</w:t>
      </w:r>
      <w:r>
        <w:rPr>
          <w:lang w:val="ru-RU"/>
        </w:rPr>
        <w:t>…ЕИК/</w:t>
      </w:r>
      <w:r w:rsidRPr="00493053">
        <w:t xml:space="preserve"> БУЛСТАТ......</w:t>
      </w:r>
      <w:r>
        <w:t>..............................</w:t>
      </w:r>
      <w:r w:rsidR="00C945EF">
        <w:t>..</w:t>
      </w:r>
    </w:p>
    <w:p w:rsidR="008B3F5C" w:rsidRPr="002E6B2B" w:rsidRDefault="008B3F5C" w:rsidP="00CD1E44">
      <w:pPr>
        <w:ind w:firstLine="708"/>
        <w:jc w:val="both"/>
        <w:rPr>
          <w:rFonts w:ascii="Times New Roman" w:hAnsi="Times New Roman"/>
          <w:sz w:val="24"/>
          <w:szCs w:val="24"/>
          <w:lang w:val="bg-BG"/>
        </w:rPr>
      </w:pPr>
      <w:r w:rsidRPr="002E6B2B">
        <w:rPr>
          <w:rFonts w:ascii="Times New Roman" w:hAnsi="Times New Roman"/>
          <w:sz w:val="24"/>
          <w:szCs w:val="24"/>
          <w:lang w:val="bg-BG"/>
        </w:rPr>
        <w:t>декларирам, че:</w:t>
      </w:r>
    </w:p>
    <w:p w:rsidR="008B3F5C" w:rsidRPr="002E6B2B" w:rsidRDefault="008B3F5C" w:rsidP="008B3F5C">
      <w:pPr>
        <w:jc w:val="both"/>
        <w:rPr>
          <w:rFonts w:ascii="Times New Roman" w:hAnsi="Times New Roman"/>
          <w:sz w:val="24"/>
          <w:szCs w:val="24"/>
          <w:lang w:val="bg-BG"/>
        </w:rPr>
      </w:pP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1. Запознат/а съм с определението за </w:t>
      </w:r>
      <w:r w:rsidRPr="002E6B2B">
        <w:rPr>
          <w:rFonts w:ascii="Times New Roman" w:hAnsi="Times New Roman"/>
          <w:b/>
          <w:sz w:val="24"/>
          <w:szCs w:val="24"/>
          <w:lang w:val="bg-BG"/>
        </w:rPr>
        <w:t>нередност</w:t>
      </w:r>
      <w:r w:rsidRPr="002E6B2B">
        <w:rPr>
          <w:rFonts w:ascii="Times New Roman" w:hAnsi="Times New Roman"/>
          <w:sz w:val="24"/>
          <w:szCs w:val="24"/>
          <w:lang w:val="bg-BG"/>
        </w:rPr>
        <w:t>, съгласно чл. 2 (36)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C945EF"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2. Запознат/а съм с определението за </w:t>
      </w:r>
      <w:r w:rsidRPr="002E6B2B">
        <w:rPr>
          <w:rFonts w:ascii="Times New Roman" w:hAnsi="Times New Roman"/>
          <w:b/>
          <w:sz w:val="24"/>
          <w:szCs w:val="24"/>
          <w:lang w:val="bg-BG"/>
        </w:rPr>
        <w:t>изм</w:t>
      </w:r>
      <w:bookmarkStart w:id="0" w:name="_GoBack"/>
      <w:bookmarkEnd w:id="0"/>
      <w:r w:rsidRPr="002E6B2B">
        <w:rPr>
          <w:rFonts w:ascii="Times New Roman" w:hAnsi="Times New Roman"/>
          <w:b/>
          <w:sz w:val="24"/>
          <w:szCs w:val="24"/>
          <w:lang w:val="bg-BG"/>
        </w:rPr>
        <w:t>ама</w:t>
      </w:r>
      <w:r w:rsidRPr="002E6B2B">
        <w:rPr>
          <w:rFonts w:ascii="Times New Roman" w:hAnsi="Times New Roman"/>
          <w:sz w:val="24"/>
          <w:szCs w:val="24"/>
          <w:lang w:val="bg-BG"/>
        </w:rPr>
        <w:t>, съгласно чл.1 от Конвенцията за защита на финансовите интереси на Европейските Общности, а именно:</w:t>
      </w:r>
    </w:p>
    <w:p w:rsidR="008B3F5C" w:rsidRPr="002E6B2B" w:rsidRDefault="008B3F5C" w:rsidP="00C945EF">
      <w:pPr>
        <w:spacing w:line="360" w:lineRule="auto"/>
        <w:ind w:firstLine="705"/>
        <w:jc w:val="both"/>
        <w:rPr>
          <w:rFonts w:ascii="Times New Roman" w:hAnsi="Times New Roman"/>
          <w:sz w:val="24"/>
          <w:szCs w:val="24"/>
          <w:lang w:val="bg-BG"/>
        </w:rPr>
      </w:pPr>
      <w:r w:rsidRPr="002E6B2B">
        <w:rPr>
          <w:rFonts w:ascii="Times New Roman" w:hAnsi="Times New Roman"/>
          <w:sz w:val="24"/>
          <w:szCs w:val="24"/>
          <w:lang w:val="bg-BG"/>
        </w:rPr>
        <w:t>Под „измама” следва да се разбира всяко умишлено действие, свързано с:</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Европейската Общност или бюджетите, управлявани от Европейската Общност или от нейно име;</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lastRenderedPageBreak/>
        <w:t>прикриване на информация в нарушение на конкретно задължение, водещо до резултатите, споменати в предходната точка;</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разходване на такива средства за цели, различни от тези, за които са отпуснати първоначално.</w:t>
      </w:r>
    </w:p>
    <w:p w:rsidR="008B3F5C" w:rsidRDefault="00CD1E44" w:rsidP="00CD1E44">
      <w:pPr>
        <w:spacing w:line="360" w:lineRule="auto"/>
        <w:ind w:firstLine="705"/>
        <w:jc w:val="both"/>
        <w:rPr>
          <w:rFonts w:ascii="Times New Roman" w:hAnsi="Times New Roman"/>
          <w:sz w:val="24"/>
          <w:szCs w:val="24"/>
          <w:lang w:val="ru-RU"/>
        </w:rPr>
      </w:pPr>
      <w:r w:rsidRPr="002E6B2B">
        <w:rPr>
          <w:rFonts w:ascii="Times New Roman" w:hAnsi="Times New Roman"/>
          <w:sz w:val="24"/>
          <w:szCs w:val="24"/>
          <w:lang w:val="bg-BG"/>
        </w:rPr>
        <w:t>3. Запознат/а съм с възможн</w:t>
      </w:r>
      <w:r>
        <w:rPr>
          <w:rFonts w:ascii="Times New Roman" w:hAnsi="Times New Roman"/>
          <w:sz w:val="24"/>
          <w:szCs w:val="24"/>
          <w:lang w:val="bg-BG"/>
        </w:rPr>
        <w:t>остта за подаване на сигнали за нередности и измами</w:t>
      </w:r>
      <w:r w:rsidR="00104A18">
        <w:rPr>
          <w:rFonts w:ascii="Times New Roman" w:hAnsi="Times New Roman"/>
          <w:sz w:val="24"/>
          <w:szCs w:val="24"/>
          <w:lang w:val="bg-BG"/>
        </w:rPr>
        <w:t>, адресирани</w:t>
      </w:r>
      <w:r w:rsidRPr="002E6B2B">
        <w:rPr>
          <w:rFonts w:ascii="Times New Roman" w:hAnsi="Times New Roman"/>
          <w:sz w:val="24"/>
          <w:szCs w:val="24"/>
          <w:lang w:val="bg-BG"/>
        </w:rPr>
        <w:t xml:space="preserve"> </w:t>
      </w:r>
      <w:r>
        <w:rPr>
          <w:rFonts w:ascii="Times New Roman" w:hAnsi="Times New Roman"/>
          <w:sz w:val="24"/>
          <w:szCs w:val="24"/>
          <w:lang w:val="bg-BG"/>
        </w:rPr>
        <w:t>до Управляващия орган на Оперативна програма „Региони в растеж“ 2014-2020 г.</w:t>
      </w:r>
      <w:r w:rsidR="008B3F5C" w:rsidRPr="002E6B2B">
        <w:rPr>
          <w:rFonts w:ascii="Times New Roman" w:hAnsi="Times New Roman"/>
          <w:sz w:val="24"/>
          <w:szCs w:val="24"/>
          <w:lang w:val="bg-BG"/>
        </w:rPr>
        <w:t xml:space="preserve"> </w:t>
      </w:r>
    </w:p>
    <w:p w:rsidR="00C945EF" w:rsidRDefault="00C945EF" w:rsidP="00C945EF">
      <w:pPr>
        <w:spacing w:line="360" w:lineRule="auto"/>
        <w:jc w:val="both"/>
        <w:rPr>
          <w:rFonts w:ascii="Times New Roman" w:hAnsi="Times New Roman"/>
          <w:sz w:val="24"/>
          <w:szCs w:val="24"/>
          <w:lang w:val="bg-BG"/>
        </w:rPr>
      </w:pPr>
    </w:p>
    <w:p w:rsidR="008B3F5C" w:rsidRPr="002E6B2B" w:rsidRDefault="008B3F5C"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8B3F5C" w:rsidRDefault="008B3F5C" w:rsidP="00C945EF">
      <w:pPr>
        <w:spacing w:line="360" w:lineRule="auto"/>
        <w:jc w:val="both"/>
        <w:rPr>
          <w:rFonts w:ascii="Times New Roman" w:hAnsi="Times New Roman"/>
          <w:sz w:val="24"/>
          <w:szCs w:val="24"/>
        </w:rPr>
      </w:pPr>
      <w:r>
        <w:rPr>
          <w:rFonts w:ascii="Times New Roman" w:hAnsi="Times New Roman"/>
          <w:sz w:val="24"/>
          <w:szCs w:val="24"/>
        </w:rPr>
        <w:t>Дата…………………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Подпис на деклариращия:……………………..</w:t>
      </w:r>
    </w:p>
    <w:p w:rsidR="008B3F5C" w:rsidRDefault="008B3F5C" w:rsidP="008B3F5C">
      <w:pPr>
        <w:ind w:left="142"/>
        <w:rPr>
          <w:rFonts w:ascii="Times New Roman" w:hAnsi="Times New Roman"/>
          <w:sz w:val="24"/>
          <w:szCs w:val="24"/>
          <w:lang w:val="bg-BG"/>
        </w:rPr>
      </w:pPr>
    </w:p>
    <w:sectPr w:rsidR="008B3F5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2B" w:rsidRDefault="009A232B" w:rsidP="00856C69">
      <w:r>
        <w:separator/>
      </w:r>
    </w:p>
  </w:endnote>
  <w:endnote w:type="continuationSeparator" w:id="0">
    <w:p w:rsidR="009A232B" w:rsidRDefault="009A232B"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32F" w:rsidRPr="00A737CD" w:rsidRDefault="004B7CEB" w:rsidP="00A737CD">
    <w:pPr>
      <w:pStyle w:val="Footer"/>
      <w:jc w:val="center"/>
    </w:pPr>
    <w:r>
      <w:rPr>
        <w:rFonts w:ascii="Times New Roman" w:hAnsi="Times New Roman"/>
        <w:i/>
        <w:sz w:val="20"/>
        <w:lang w:val="bg-BG"/>
      </w:rPr>
      <w:t>Процедура BG16RFOP001-7.001</w:t>
    </w:r>
    <w:r w:rsidR="00A737CD" w:rsidRPr="00A737CD">
      <w:rPr>
        <w:rFonts w:ascii="Times New Roman" w:hAnsi="Times New Roman"/>
        <w:i/>
        <w:sz w:val="20"/>
        <w:lang w:val="bg-BG"/>
      </w:rPr>
      <w:t xml:space="preserve"> </w:t>
    </w:r>
    <w:r w:rsidRPr="004B7CEB">
      <w:rPr>
        <w:rFonts w:ascii="Times New Roman" w:hAnsi="Times New Roman"/>
        <w:i/>
        <w:sz w:val="20"/>
      </w:rPr>
      <w:t>„</w:t>
    </w:r>
    <w:proofErr w:type="spellStart"/>
    <w:r w:rsidRPr="004B7CEB">
      <w:rPr>
        <w:rFonts w:ascii="Times New Roman" w:hAnsi="Times New Roman"/>
        <w:i/>
        <w:sz w:val="20"/>
      </w:rPr>
      <w:t>Регионални</w:t>
    </w:r>
    <w:proofErr w:type="spellEnd"/>
    <w:r w:rsidRPr="004B7CEB">
      <w:rPr>
        <w:rFonts w:ascii="Times New Roman" w:hAnsi="Times New Roman"/>
        <w:i/>
        <w:sz w:val="20"/>
      </w:rPr>
      <w:t xml:space="preserve"> </w:t>
    </w:r>
    <w:proofErr w:type="spellStart"/>
    <w:r w:rsidRPr="004B7CEB">
      <w:rPr>
        <w:rFonts w:ascii="Times New Roman" w:hAnsi="Times New Roman"/>
        <w:i/>
        <w:sz w:val="20"/>
      </w:rPr>
      <w:t>пътища</w:t>
    </w:r>
    <w:proofErr w:type="spellEnd"/>
    <w:r w:rsidRPr="004B7CEB">
      <w:rPr>
        <w:rFonts w:ascii="Times New Roman" w:hAnsi="Times New Roman"/>
        <w:i/>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2B" w:rsidRDefault="009A232B" w:rsidP="00856C69">
      <w:r>
        <w:separator/>
      </w:r>
    </w:p>
  </w:footnote>
  <w:footnote w:type="continuationSeparator" w:id="0">
    <w:p w:rsidR="009A232B" w:rsidRDefault="009A232B"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rsidP="006B15E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8484F"/>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86DBF"/>
    <w:rsid w:val="001A6A0E"/>
    <w:rsid w:val="001B68A7"/>
    <w:rsid w:val="001C48B1"/>
    <w:rsid w:val="001C7AFD"/>
    <w:rsid w:val="001F13E5"/>
    <w:rsid w:val="00213F2A"/>
    <w:rsid w:val="0021750E"/>
    <w:rsid w:val="00243957"/>
    <w:rsid w:val="00252889"/>
    <w:rsid w:val="0025325D"/>
    <w:rsid w:val="00274F10"/>
    <w:rsid w:val="00286160"/>
    <w:rsid w:val="00287C7E"/>
    <w:rsid w:val="002A25C2"/>
    <w:rsid w:val="002A400F"/>
    <w:rsid w:val="002B5A0D"/>
    <w:rsid w:val="002C17A0"/>
    <w:rsid w:val="002C3702"/>
    <w:rsid w:val="002D7178"/>
    <w:rsid w:val="002E3DDA"/>
    <w:rsid w:val="002E4813"/>
    <w:rsid w:val="002E6B2B"/>
    <w:rsid w:val="002E765D"/>
    <w:rsid w:val="002F74B3"/>
    <w:rsid w:val="0030098E"/>
    <w:rsid w:val="003063D7"/>
    <w:rsid w:val="00310B94"/>
    <w:rsid w:val="0031784D"/>
    <w:rsid w:val="0032732F"/>
    <w:rsid w:val="0034407D"/>
    <w:rsid w:val="003520C3"/>
    <w:rsid w:val="00354446"/>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B7CE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766C7"/>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80A17"/>
    <w:rsid w:val="00690B96"/>
    <w:rsid w:val="00690E1A"/>
    <w:rsid w:val="00691259"/>
    <w:rsid w:val="006A469D"/>
    <w:rsid w:val="006A713E"/>
    <w:rsid w:val="006B15E3"/>
    <w:rsid w:val="006B1AF4"/>
    <w:rsid w:val="006B77AE"/>
    <w:rsid w:val="006E08D8"/>
    <w:rsid w:val="006E5D45"/>
    <w:rsid w:val="006F7537"/>
    <w:rsid w:val="00710015"/>
    <w:rsid w:val="00711D7B"/>
    <w:rsid w:val="00711DAF"/>
    <w:rsid w:val="00724B39"/>
    <w:rsid w:val="0076297A"/>
    <w:rsid w:val="00777AC0"/>
    <w:rsid w:val="00787DFD"/>
    <w:rsid w:val="00793A66"/>
    <w:rsid w:val="007A2BF7"/>
    <w:rsid w:val="007B10D3"/>
    <w:rsid w:val="007D5B48"/>
    <w:rsid w:val="007F2681"/>
    <w:rsid w:val="0081201F"/>
    <w:rsid w:val="008147D1"/>
    <w:rsid w:val="008201B0"/>
    <w:rsid w:val="00826A5D"/>
    <w:rsid w:val="008273A3"/>
    <w:rsid w:val="00831767"/>
    <w:rsid w:val="00834AC9"/>
    <w:rsid w:val="00834D0D"/>
    <w:rsid w:val="00840510"/>
    <w:rsid w:val="008432DD"/>
    <w:rsid w:val="0084454E"/>
    <w:rsid w:val="00846A41"/>
    <w:rsid w:val="00853586"/>
    <w:rsid w:val="00856C69"/>
    <w:rsid w:val="0086249B"/>
    <w:rsid w:val="008637DA"/>
    <w:rsid w:val="00873EA8"/>
    <w:rsid w:val="00873FA1"/>
    <w:rsid w:val="00892F8B"/>
    <w:rsid w:val="008A25FD"/>
    <w:rsid w:val="008B0842"/>
    <w:rsid w:val="008B3F5C"/>
    <w:rsid w:val="008B55DF"/>
    <w:rsid w:val="008C74E8"/>
    <w:rsid w:val="008D1CCD"/>
    <w:rsid w:val="008D2ACD"/>
    <w:rsid w:val="008E23D2"/>
    <w:rsid w:val="00903DEA"/>
    <w:rsid w:val="00924816"/>
    <w:rsid w:val="0092728C"/>
    <w:rsid w:val="00934137"/>
    <w:rsid w:val="00936596"/>
    <w:rsid w:val="009422FE"/>
    <w:rsid w:val="00953909"/>
    <w:rsid w:val="00956CC4"/>
    <w:rsid w:val="00970C33"/>
    <w:rsid w:val="00971589"/>
    <w:rsid w:val="00974B59"/>
    <w:rsid w:val="009A087E"/>
    <w:rsid w:val="009A0D0C"/>
    <w:rsid w:val="009A232B"/>
    <w:rsid w:val="009A29F8"/>
    <w:rsid w:val="009B6BC1"/>
    <w:rsid w:val="009C1B50"/>
    <w:rsid w:val="009F7E2E"/>
    <w:rsid w:val="00A2206F"/>
    <w:rsid w:val="00A248E8"/>
    <w:rsid w:val="00A2530B"/>
    <w:rsid w:val="00A42373"/>
    <w:rsid w:val="00A44E94"/>
    <w:rsid w:val="00A47A09"/>
    <w:rsid w:val="00A61863"/>
    <w:rsid w:val="00A61A85"/>
    <w:rsid w:val="00A657FF"/>
    <w:rsid w:val="00A737CD"/>
    <w:rsid w:val="00A94F16"/>
    <w:rsid w:val="00A974DE"/>
    <w:rsid w:val="00AA010D"/>
    <w:rsid w:val="00AA145E"/>
    <w:rsid w:val="00AA30DF"/>
    <w:rsid w:val="00AA489A"/>
    <w:rsid w:val="00AA4FB4"/>
    <w:rsid w:val="00AB0662"/>
    <w:rsid w:val="00AB7717"/>
    <w:rsid w:val="00AC13C0"/>
    <w:rsid w:val="00AD4A3F"/>
    <w:rsid w:val="00AE4B69"/>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2EF2"/>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15E8"/>
    <w:rsid w:val="00D828D6"/>
    <w:rsid w:val="00D8313B"/>
    <w:rsid w:val="00D86A80"/>
    <w:rsid w:val="00DA660E"/>
    <w:rsid w:val="00DC189B"/>
    <w:rsid w:val="00DC5D22"/>
    <w:rsid w:val="00DD0471"/>
    <w:rsid w:val="00DE1A67"/>
    <w:rsid w:val="00DF40F4"/>
    <w:rsid w:val="00E1266F"/>
    <w:rsid w:val="00E240F6"/>
    <w:rsid w:val="00E32903"/>
    <w:rsid w:val="00E46102"/>
    <w:rsid w:val="00E50171"/>
    <w:rsid w:val="00E55218"/>
    <w:rsid w:val="00E5562F"/>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E55A2E"/>
  <w15:docId w15:val="{49FFDF34-370A-49F0-B1C9-271F162D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415061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0E912-41AD-47BE-8F21-87309DB0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TATYANA NIKOLOVA ANGELCHEVA</cp:lastModifiedBy>
  <cp:revision>19</cp:revision>
  <cp:lastPrinted>2015-06-17T12:13:00Z</cp:lastPrinted>
  <dcterms:created xsi:type="dcterms:W3CDTF">2015-06-17T11:44:00Z</dcterms:created>
  <dcterms:modified xsi:type="dcterms:W3CDTF">2020-03-13T14:16:00Z</dcterms:modified>
</cp:coreProperties>
</file>